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AB028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B0281" w:rsidRDefault="00AB0281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AB0281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AB0281" w:rsidRDefault="008229AA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AB0281" w:rsidRDefault="008229AA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AB0281" w:rsidRDefault="008229AA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AB0281" w:rsidRDefault="008229AA" w:rsidP="00AB0863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AB0863">
                    <w:rPr>
                      <w:color w:val="000000"/>
                      <w:sz w:val="24"/>
                      <w:szCs w:val="24"/>
                    </w:rPr>
                    <w:t>16 августа 2024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AB0863">
                    <w:rPr>
                      <w:color w:val="000000"/>
                      <w:sz w:val="24"/>
                      <w:szCs w:val="24"/>
                    </w:rPr>
                    <w:t>55-528</w:t>
                  </w:r>
                </w:p>
              </w:tc>
            </w:tr>
          </w:tbl>
          <w:p w:rsidR="00AB0281" w:rsidRDefault="00AB0281">
            <w:pPr>
              <w:spacing w:line="1" w:lineRule="auto"/>
            </w:pPr>
          </w:p>
        </w:tc>
      </w:tr>
    </w:tbl>
    <w:p w:rsidR="00AB0281" w:rsidRDefault="00AB0281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B0281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AB0281" w:rsidRDefault="00AB0281">
            <w:pPr>
              <w:ind w:firstLine="360"/>
              <w:jc w:val="both"/>
            </w:pPr>
          </w:p>
          <w:p w:rsidR="00AB0281" w:rsidRDefault="00AB0281">
            <w:pPr>
              <w:ind w:firstLine="360"/>
              <w:jc w:val="both"/>
            </w:pPr>
          </w:p>
        </w:tc>
      </w:tr>
    </w:tbl>
    <w:p w:rsidR="00AB0281" w:rsidRDefault="00AB0281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B0281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AB0281" w:rsidRDefault="008229AA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 </w:t>
            </w:r>
            <w:proofErr w:type="gramStart"/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</w:t>
            </w:r>
          </w:p>
          <w:p w:rsidR="00AB0281" w:rsidRDefault="008229AA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AB0281" w:rsidRDefault="00AB0281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B0281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AB0281" w:rsidRDefault="00AB0281">
            <w:pPr>
              <w:ind w:firstLine="360"/>
              <w:jc w:val="both"/>
            </w:pPr>
          </w:p>
          <w:p w:rsidR="00AB0281" w:rsidRDefault="00AB0281">
            <w:pPr>
              <w:ind w:firstLine="360"/>
              <w:jc w:val="both"/>
            </w:pPr>
          </w:p>
        </w:tc>
      </w:tr>
    </w:tbl>
    <w:p w:rsidR="00AB0281" w:rsidRDefault="00AB0281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B0281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AB0281" w:rsidRDefault="008229AA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AB0281" w:rsidRDefault="00AB0281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375"/>
        <w:gridCol w:w="680"/>
        <w:gridCol w:w="680"/>
        <w:gridCol w:w="1530"/>
        <w:gridCol w:w="850"/>
        <w:gridCol w:w="1530"/>
        <w:gridCol w:w="1530"/>
        <w:gridCol w:w="1530"/>
      </w:tblGrid>
      <w:tr w:rsidR="00AB0281">
        <w:trPr>
          <w:tblHeader/>
        </w:trPr>
        <w:tc>
          <w:tcPr>
            <w:tcW w:w="73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3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315"/>
            </w:tblGrid>
            <w:tr w:rsidR="00AB0281">
              <w:trPr>
                <w:jc w:val="center"/>
              </w:trPr>
              <w:tc>
                <w:tcPr>
                  <w:tcW w:w="73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0281" w:rsidRDefault="008229A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AB0281" w:rsidRDefault="00AB0281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0281" w:rsidRDefault="00AB028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AB0281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0281" w:rsidRDefault="008229AA">
                  <w:pPr>
                    <w:jc w:val="center"/>
                  </w:pP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  <w:proofErr w:type="spellEnd"/>
                </w:p>
              </w:tc>
            </w:tr>
          </w:tbl>
          <w:p w:rsidR="00AB0281" w:rsidRDefault="00AB0281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0281" w:rsidRDefault="00AB028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AB0281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0281" w:rsidRDefault="008229AA">
                  <w:pPr>
                    <w:jc w:val="center"/>
                  </w:pP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  <w:proofErr w:type="gramEnd"/>
                </w:p>
              </w:tc>
            </w:tr>
          </w:tbl>
          <w:p w:rsidR="00AB0281" w:rsidRDefault="00AB028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0281" w:rsidRDefault="00AB028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AB0281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0281" w:rsidRDefault="008229A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AB0281" w:rsidRDefault="00AB0281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0281" w:rsidRDefault="00AB028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AB0281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0281" w:rsidRDefault="008229A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AB0281" w:rsidRDefault="00AB028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0281" w:rsidRDefault="00AB028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AB0281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0281" w:rsidRDefault="008229A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AB0281" w:rsidRDefault="00AB028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0281" w:rsidRDefault="00AB028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AB0281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0281" w:rsidRDefault="008229A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AB0281" w:rsidRDefault="00AB028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0281" w:rsidRDefault="00AB028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AB0281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0281" w:rsidRDefault="008229A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AB0281" w:rsidRDefault="00AB0281">
            <w:pPr>
              <w:spacing w:line="1" w:lineRule="auto"/>
            </w:pPr>
          </w:p>
        </w:tc>
      </w:tr>
    </w:tbl>
    <w:p w:rsidR="00AB0281" w:rsidRDefault="00AB0281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375"/>
        <w:gridCol w:w="680"/>
        <w:gridCol w:w="680"/>
        <w:gridCol w:w="1530"/>
        <w:gridCol w:w="850"/>
        <w:gridCol w:w="1530"/>
        <w:gridCol w:w="1530"/>
        <w:gridCol w:w="1530"/>
      </w:tblGrid>
      <w:tr w:rsidR="00AB0281">
        <w:trPr>
          <w:tblHeader/>
        </w:trPr>
        <w:tc>
          <w:tcPr>
            <w:tcW w:w="7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3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315"/>
            </w:tblGrid>
            <w:tr w:rsidR="00AB0281">
              <w:trPr>
                <w:jc w:val="center"/>
              </w:trPr>
              <w:tc>
                <w:tcPr>
                  <w:tcW w:w="73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0281" w:rsidRDefault="008229A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AB0281" w:rsidRDefault="00AB0281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B0281" w:rsidRDefault="00AB028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AB0281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0281" w:rsidRDefault="008229A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AB0281" w:rsidRDefault="00AB0281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B0281" w:rsidRDefault="00AB028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AB0281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0281" w:rsidRDefault="008229A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AB0281" w:rsidRDefault="00AB028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B0281" w:rsidRDefault="00AB028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AB0281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0281" w:rsidRDefault="008229A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AB0281" w:rsidRDefault="00AB0281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B0281" w:rsidRDefault="00AB028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AB0281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0281" w:rsidRDefault="008229A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AB0281" w:rsidRDefault="00AB028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B0281" w:rsidRDefault="00AB028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AB0281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0281" w:rsidRDefault="008229A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AB0281" w:rsidRDefault="00AB028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B0281" w:rsidRDefault="00AB028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AB0281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0281" w:rsidRDefault="008229A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AB0281" w:rsidRDefault="00AB028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B0281" w:rsidRDefault="00AB028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AB0281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0281" w:rsidRDefault="008229A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AB0281" w:rsidRDefault="00AB0281">
            <w:pPr>
              <w:spacing w:line="1" w:lineRule="auto"/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2 538 641,7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2 665 435,1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2 968 848,7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153 433,6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1 109 674,0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1 096 566,5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1 096 721,5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1 109 674,0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1 096 566,5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1 096 721,5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357 812,4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328 480,9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319 386,3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319 541,3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304 821,7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751 861,6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747 848,7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747 848,7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690 398,7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660 598,1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235 233,8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230 271,5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231 266,5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«Сопровождение систем и техническая поддержка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«Приобретение и модернизация систем, оборудования и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208 751,5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208 751,5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56 249,9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143 405,8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3 797,0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995 828,6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1 125 716,0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1 426 916,5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361 614,3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361 614,3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361 614,3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361 535,9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229 648,7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238 834,6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248 367,4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129 107,3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122 361,0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287 927,2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287 866,2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287 866,2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266 297,0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264 857,1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264 857,1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22 334,8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313 372,2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448 501,2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739 214,7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274 114,0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411 273,1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701 717,4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62 074,2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52 802,6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46 954,9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126 398,2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309 308,2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597 719,9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126 364,3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309 308,2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597 719,9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133 885,4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126 965,7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129 838,9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36 571,2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11 381,3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8 981,9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8 922,3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23 323,1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97 062,4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93 267,7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93 202,4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93 818,9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82 252,6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8 588,3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12 930 352,2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6 082 731,7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4 037 069,5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24 745,6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3 946,2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7 399 387,9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1 630 092,5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7 348 198,8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3 400 128,4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1 579 712,2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7 348 198,8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3 400 128,4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1 579 712,2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541 587,9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в связи с оказанием услуг по перевозке пассажиров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383 312,4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383 312,4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3 185 523,4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170 085,6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3 381 538,7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развязку «Стрелка»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 Саратовской области)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5 401 956,2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2 481 880,5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2 214 836,5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3 636 595,5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2 453 948,0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2 186 904,0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3 636 595,5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2 453 948,0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2 186 904,0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1 987 306,0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1 644 787,0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1 630 880,7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1 050 849,6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1 050 849,6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354 661,8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199 794,0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309 201,5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13 504,0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</w:t>
            </w:r>
            <w:proofErr w:type="gramStart"/>
            <w:r>
              <w:rPr>
                <w:color w:val="000000"/>
                <w:sz w:val="24"/>
                <w:szCs w:val="24"/>
              </w:rPr>
              <w:t>.В</w:t>
            </w:r>
            <w:proofErr w:type="gramEnd"/>
            <w:r>
              <w:rPr>
                <w:color w:val="000000"/>
                <w:sz w:val="24"/>
                <w:szCs w:val="24"/>
              </w:rPr>
              <w:t>оробьевка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«Строительство и реконструкция автомобильных дорог»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Достижение целевых показателей, предусматривающих развитие и увеличение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321 535,0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>
              <w:rPr>
                <w:color w:val="000000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1 735 280,9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1 731 580,9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1 722 975,5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30 064,8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30 064,8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155 030,0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«Обеспечение функционирования и модернизация специализированного </w:t>
            </w:r>
            <w:proofErr w:type="spellStart"/>
            <w:r>
              <w:rPr>
                <w:color w:val="000000"/>
                <w:sz w:val="24"/>
                <w:szCs w:val="24"/>
              </w:rPr>
              <w:t>интернет-ресурса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об инвестиционной деятельности и поддержке малого и среднего предпринимательства»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5 829 396,9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1 374 604,1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1 374 044,9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2 965 919,4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192 412,7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185 120,7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236 694,1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144 912,7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137 620,7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124 830,4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127 812,7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122 920,7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88 271,5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82 812,7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77 920,7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45 626,4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44 914,0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44 914,0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24 645,4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24 645,4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«Приспособление общего имущества в многоквартирном доме с учетом потребности инвалидов»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«Приобретение жилых помещений для исполнения решений судов»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2 535 144,4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2 435 534,5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2 435 534,5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999 063,6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999 063,6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910 710,4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194 562,7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716 147,7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149 080,9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Устранение последствий пожара, повреждений жилого дома, расположенного по адресу: г. Саратов, ул. </w:t>
            </w:r>
            <w:proofErr w:type="gramStart"/>
            <w:r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>
              <w:rPr>
                <w:color w:val="000000"/>
                <w:sz w:val="24"/>
                <w:szCs w:val="24"/>
              </w:rPr>
              <w:t>, д. 18/1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131 946,1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131 441,2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1 681 506,1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375 597,2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511 347,6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172 353,0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442 836,0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172 353,0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>-, тепл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320 125,7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166 113,0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171 503,0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38 207,1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17 498,7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118 353,8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106 266,2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21 369,5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21 369,5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развитию систем водоснабжения, в том числе питьевого и технического назначения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68 511,6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объектами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68 511,6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</w:t>
            </w:r>
            <w:proofErr w:type="spellStart"/>
            <w:r>
              <w:rPr>
                <w:color w:val="000000"/>
                <w:sz w:val="24"/>
                <w:szCs w:val="24"/>
              </w:rPr>
              <w:t>Рейник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систем коммунальной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15 701,6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938 108,2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602 707,0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600 898,8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туристической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35 714,3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35 714,3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014J1П5583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014J1П5583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426 231,9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410 306,3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407 585,6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290 306,3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287 585,6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246 578,4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261 607,8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258 887,1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116 246,2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116 246,2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113 373,6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98 996,8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95 574,8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85 725,4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23 698,5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р.п.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Соколовый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Саратов»)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Синенькие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субсидий из областного бюджета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спортивного комплекса (хоккейная коробка) в ст. Тарханы»)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р.п.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Соколовый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Саратов»)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Синенькие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спортивной площадки в р.п.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Соколовый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Саратов»)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Синенькие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«Установка универсальной площадки во дворе жилых домов № 14, 14А, 16, 16А по ул. им. Куприянова А.И.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 в части инициативных платежей граждан «Установка универсальной площадки во дворе жилых домов № 14, 14А, 16, 16А по ул. им. Куприянова А.И.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«Устройство тротуарной пешеходной дорожки во дворе жилых домов № 10, 12, 12А по пл. им. Уфимцева К.Г.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«Устройство тротуарной пешеходной дорожки во дворе жилых домов № 10, 12, 12А по пл. им. Уфимцева К.Г.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«Наружное освещение улиц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 в рамках реализации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энергосервисных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договоров (контрактов)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240 635,7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189 625,8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123 337,3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66 288,5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системы наружного освещения»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возмещения затрат на проведение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 на сетях наружного освещения, находящихся в муниципальной собственности, в рамках реализации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энергосервисных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договоров (контрактов)»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 в рамках реализации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энергосервисных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договоров (контрактов)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243 863,2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209 277,2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212 428,2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57 585,9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45 145,3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11 857,8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34 818,1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34 883,2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>-, тепл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23 859,3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1 642 388,1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708 411,9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16 866 593,2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16 122 294,5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13 223 357,1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4 690 109,0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4 096 199,9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4 096 199,9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4 685 794,5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4 095 659,1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4 095 659,1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4 685 487,5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4 095 352,1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4 095 352,1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4 464 964,8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1 778 504,0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1 778 504,0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118 636,1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106 361,9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106 361,9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организациях бюджетной сферы»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9 926 291,8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10 339 802,3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7 440 657,4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9 918 626,9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10 336 787,6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7 437 642,7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8 797 149,6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7 434 212,6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7 435 067,7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7 141 076,7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876 160,4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876 160,4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5 868 139,8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5 824 903,5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100 746,0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291 323,0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287 487,9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722 261,5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718 720,7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708 966,7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100 756,2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100 756,2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249 205,1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247 505,1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216 150,7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193 187,3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(«Установка спортивной площадки в поселке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(«Установка спортивной площадки в поселке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(«Установка спортивной площадки в поселке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 </w:t>
            </w:r>
            <w:proofErr w:type="gramStart"/>
            <w:r>
              <w:rPr>
                <w:color w:val="000000"/>
                <w:sz w:val="24"/>
                <w:szCs w:val="24"/>
              </w:rPr>
              <w:t>-н</w:t>
            </w:r>
            <w:proofErr w:type="gramEnd"/>
            <w:r>
              <w:rPr>
                <w:color w:val="000000"/>
                <w:sz w:val="24"/>
                <w:szCs w:val="24"/>
              </w:rPr>
              <w:t>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 </w:t>
            </w:r>
            <w:proofErr w:type="gramStart"/>
            <w:r>
              <w:rPr>
                <w:color w:val="000000"/>
                <w:sz w:val="24"/>
                <w:szCs w:val="24"/>
              </w:rPr>
              <w:t>-н</w:t>
            </w:r>
            <w:proofErr w:type="gramEnd"/>
            <w:r>
              <w:rPr>
                <w:color w:val="000000"/>
                <w:sz w:val="24"/>
                <w:szCs w:val="24"/>
              </w:rPr>
              <w:t>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61 075,2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1 118 402,3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</w:t>
            </w:r>
            <w:proofErr w:type="spellStart"/>
            <w:r>
              <w:rPr>
                <w:color w:val="000000"/>
                <w:sz w:val="24"/>
                <w:szCs w:val="24"/>
              </w:rPr>
              <w:t>пристроя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1 018 402,3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организациях бюджетной сферы»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1 432 933,4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1 032 719,4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1 032 719,4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771 744,4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771 744,4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513 702,3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513 702,3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дополнительного образования в сфере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 дополнительного образования в сфере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661 189,0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508 406,0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661 014,0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508 206,0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508 206,0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643 037,0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458 206,0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431 405,3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431 405,3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>
              <w:rPr>
                <w:color w:val="000000"/>
                <w:sz w:val="24"/>
                <w:szCs w:val="24"/>
              </w:rPr>
              <w:t>общеразвивающих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10 942,6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6 224,7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«Приобретение и модернизация систем, оборудования и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4 345,1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839,9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787 430,5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628 469,8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628 469,8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343 325,3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198 304,9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198 304,9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270 679,2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141 731,8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141 731,8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141 731,8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128 947,4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24 836,7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24 836,7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proofErr w:type="gramStart"/>
            <w:r>
              <w:rPr>
                <w:color w:val="000000"/>
                <w:sz w:val="24"/>
                <w:szCs w:val="24"/>
              </w:rPr>
              <w:t>ремонта объектов инфраструктуры организаций отдыха детей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5 642,6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367 211,0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367 211,0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357 036,8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353 745,8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353 745,8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323 193,7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321 753,0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31 929,5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31 929,5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981 297,2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564 447,2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564 597,2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903 860,8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487 576,6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487 726,6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832 908,2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824 968,2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245 286,8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«Оказание муниципальных услуг населению муниципальными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культурно-досуговыми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учреждениями»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446 367,3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(«Ремонт и оснащение здания Дома культуры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Свинцовка»)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(«Ремонт и оснащение здания Дома культуры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Свинцовка»)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(«Ремонт и оснащение здания Дома культуры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Свинцовка»)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</w:t>
            </w:r>
            <w:proofErr w:type="spellStart"/>
            <w:r>
              <w:rPr>
                <w:color w:val="000000"/>
                <w:sz w:val="24"/>
                <w:szCs w:val="24"/>
              </w:rPr>
              <w:t>Цифровизация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виртуальных концертных залов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«Разработка </w:t>
            </w:r>
            <w:proofErr w:type="gramStart"/>
            <w:r>
              <w:rPr>
                <w:color w:val="000000"/>
                <w:sz w:val="24"/>
                <w:szCs w:val="24"/>
              </w:rPr>
              <w:t>проектов зон охраны объектов культурного наследия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местного (муниципального) значения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77 436,4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693 685,4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670 322,8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679 514,9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195 615,1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84 108,5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85 065,4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75 893,2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76 565,7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18 119,6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18 119,6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18 119,6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15 322,0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12 885,8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13 558,3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Единовременная денежная выплата гражданам, проживающим на территории муниципального образования «Город Саратов», заключившим контракт о прохождении военной службы с Министерством обороны Российской Федерации в пункте отбора на военную службу по контракту Министерства обороны Российской Федерации (1 разряда),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проживающим на территории муниципального образования «Город Саратов», заключившим в период с 1 августа по 30 сентября 2024 года включительно с Министерством обороны Российской Федерации контракт о прохождении военной службы для участия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комплектования вновь формируемых воинских частей через военный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комиссариат Саратовской области и пункт отбора на военную службу по контракту (1 разряда),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264 313,7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253 572,8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7 759,6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668 546,4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316 726,4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316 480,4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125 584,8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110 697,8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187 525,0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160 972,3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160 972,3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324 800,7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322 914,4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266 633,3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266 633,3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1230479913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1230479913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1230479913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AB0281" w:rsidP="008229A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AB0281" w:rsidTr="008229AA">
        <w:trPr>
          <w:cantSplit/>
        </w:trPr>
        <w:tc>
          <w:tcPr>
            <w:tcW w:w="7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8229A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AB028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AB028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AB028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0281" w:rsidRDefault="00AB028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 w:rsidP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42 744 523,9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29 533 175,6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0281" w:rsidRDefault="008229A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24 333 888,1</w:t>
            </w:r>
          </w:p>
        </w:tc>
      </w:tr>
    </w:tbl>
    <w:p w:rsidR="00AB0281" w:rsidRDefault="00AB0281">
      <w:pPr>
        <w:rPr>
          <w:vanish/>
        </w:rPr>
      </w:pPr>
    </w:p>
    <w:p w:rsidR="00AB0281" w:rsidRDefault="00AB0281">
      <w:pPr>
        <w:rPr>
          <w:vanish/>
        </w:rPr>
      </w:pPr>
      <w:bookmarkStart w:id="2" w:name="__bookmark_3"/>
      <w:bookmarkEnd w:id="2"/>
    </w:p>
    <w:p w:rsidR="00E214FA" w:rsidRDefault="00E214FA"/>
    <w:sectPr w:rsidR="00E214FA" w:rsidSect="008229AA">
      <w:headerReference w:type="default" r:id="rId6"/>
      <w:footerReference w:type="default" r:id="rId7"/>
      <w:pgSz w:w="16837" w:h="11905" w:orient="landscape"/>
      <w:pgMar w:top="1701" w:right="567" w:bottom="567" w:left="567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281" w:rsidRDefault="00AB0281" w:rsidP="00AB0281">
      <w:r>
        <w:separator/>
      </w:r>
    </w:p>
  </w:endnote>
  <w:endnote w:type="continuationSeparator" w:id="1">
    <w:p w:rsidR="00AB0281" w:rsidRDefault="00AB0281" w:rsidP="00AB02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AB0281">
      <w:tc>
        <w:tcPr>
          <w:tcW w:w="15920" w:type="dxa"/>
        </w:tcPr>
        <w:p w:rsidR="00AB0281" w:rsidRDefault="008229AA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AB0281" w:rsidRDefault="00AB028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281" w:rsidRDefault="00AB0281" w:rsidP="00AB0281">
      <w:r>
        <w:separator/>
      </w:r>
    </w:p>
  </w:footnote>
  <w:footnote w:type="continuationSeparator" w:id="1">
    <w:p w:rsidR="00AB0281" w:rsidRDefault="00AB0281" w:rsidP="00AB02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AB0281">
      <w:tc>
        <w:tcPr>
          <w:tcW w:w="15920" w:type="dxa"/>
        </w:tcPr>
        <w:p w:rsidR="00AB0281" w:rsidRDefault="00E214FA">
          <w:pPr>
            <w:jc w:val="center"/>
            <w:rPr>
              <w:color w:val="000000"/>
            </w:rPr>
          </w:pPr>
          <w:r>
            <w:fldChar w:fldCharType="begin"/>
          </w:r>
          <w:r w:rsidR="008229AA">
            <w:rPr>
              <w:color w:val="000000"/>
            </w:rPr>
            <w:instrText>PAGE</w:instrText>
          </w:r>
          <w:r>
            <w:fldChar w:fldCharType="separate"/>
          </w:r>
          <w:r w:rsidR="00AB0863">
            <w:rPr>
              <w:noProof/>
              <w:color w:val="000000"/>
            </w:rPr>
            <w:t>120</w:t>
          </w:r>
          <w:r>
            <w:fldChar w:fldCharType="end"/>
          </w:r>
        </w:p>
        <w:p w:rsidR="00AB0281" w:rsidRDefault="00AB028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0281"/>
    <w:rsid w:val="00342A0E"/>
    <w:rsid w:val="008229AA"/>
    <w:rsid w:val="00AB0281"/>
    <w:rsid w:val="00AB0863"/>
    <w:rsid w:val="00E21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AB02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120</Pages>
  <Words>34835</Words>
  <Characters>198562</Characters>
  <Application>Microsoft Office Word</Application>
  <DocSecurity>0</DocSecurity>
  <Lines>1654</Lines>
  <Paragraphs>465</Paragraphs>
  <ScaleCrop>false</ScaleCrop>
  <Company/>
  <LinksUpToDate>false</LinksUpToDate>
  <CharactersWithSpaces>232932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4</cp:revision>
  <dcterms:created xsi:type="dcterms:W3CDTF">2024-08-15T10:13:00Z</dcterms:created>
  <dcterms:modified xsi:type="dcterms:W3CDTF">2024-08-15T11:01:00Z</dcterms:modified>
</cp:coreProperties>
</file>